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04" w:rsidRDefault="00B91A04" w:rsidP="00B91A04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B91A04" w:rsidRDefault="00B91A04" w:rsidP="00B91A04">
      <w:pPr>
        <w:widowControl/>
        <w:spacing w:afterLines="50" w:line="560" w:lineRule="exact"/>
        <w:jc w:val="center"/>
        <w:rPr>
          <w:rFonts w:ascii="仿宋_GB2312" w:eastAsia="仿宋_GB2312"/>
          <w:sz w:val="30"/>
          <w:szCs w:val="30"/>
        </w:rPr>
      </w:pPr>
      <w:r w:rsidRPr="00F60E5E">
        <w:rPr>
          <w:rFonts w:ascii="华文中宋" w:eastAsia="华文中宋" w:hAnsi="华文中宋" w:hint="eastAsia"/>
          <w:sz w:val="36"/>
          <w:szCs w:val="36"/>
        </w:rPr>
        <w:t>中国教育后勤协会</w:t>
      </w:r>
      <w:r>
        <w:rPr>
          <w:rFonts w:ascii="华文中宋" w:eastAsia="华文中宋" w:hAnsi="华文中宋" w:hint="eastAsia"/>
          <w:sz w:val="36"/>
          <w:szCs w:val="36"/>
        </w:rPr>
        <w:t>一届理事会第四次会议报到路线图</w:t>
      </w:r>
    </w:p>
    <w:p w:rsidR="00B91A04" w:rsidRDefault="00B91A04" w:rsidP="00B91A04">
      <w:pPr>
        <w:spacing w:line="400" w:lineRule="exact"/>
        <w:ind w:right="-57"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</w:t>
      </w:r>
      <w:r>
        <w:rPr>
          <w:rFonts w:ascii="仿宋_GB2312" w:eastAsia="仿宋_GB2312" w:hAnsi="仿宋" w:hint="eastAsia"/>
          <w:b/>
          <w:sz w:val="28"/>
          <w:szCs w:val="28"/>
        </w:rPr>
        <w:t>南京禄口国际机场</w:t>
      </w:r>
    </w:p>
    <w:p w:rsidR="00B91A04" w:rsidRDefault="00B91A04" w:rsidP="00B91A04">
      <w:pPr>
        <w:spacing w:line="420" w:lineRule="exact"/>
        <w:ind w:right="-57" w:firstLineChars="202" w:firstLine="566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从起点出发，一直向前行驶35.4公里，进入内环东线，朝东南行驶1.3公里，进入迎宾大道/空港路，沿迎宾大道/空港路行驶1.2公里，进入机场高速/宁宣高速/S55/S88，沿机场高速/宁宣高速/S55/S88行驶29.5公里（经南京机场高速收费站），进入机场连接线，沿机场连接线行驶3.3公里，进入内环东线，沿内环东线行驶4.5公里，从中山东路/珠江路/沪宁高速/G42出口离开，左转进入龙蟠中路，沿龙蟠中路行驶356米，右转进入中山东路，沿中山东路行驶0.7公里，左转行驶173米，左转行驶57米，到达终点江苏省会议中心（南京钟山宾馆）(中山东路307号)</w:t>
      </w:r>
    </w:p>
    <w:p w:rsidR="00B91A04" w:rsidRDefault="00B91A04" w:rsidP="00B91A04">
      <w:pPr>
        <w:spacing w:line="420" w:lineRule="exact"/>
        <w:ind w:right="-57" w:firstLineChars="202" w:firstLine="566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打车费用：约150元</w:t>
      </w:r>
    </w:p>
    <w:p w:rsidR="00B91A04" w:rsidRDefault="00B91A04" w:rsidP="00B91A04">
      <w:pPr>
        <w:widowControl/>
        <w:jc w:val="center"/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3990339" cy="2800350"/>
            <wp:effectExtent l="0" t="0" r="0" b="0"/>
            <wp:docPr id="1030" name="图片 21" descr="C:\Users\Administrator\Desktop\机场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0339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A04" w:rsidRDefault="00B91A04" w:rsidP="00B91A04">
      <w:pPr>
        <w:spacing w:line="400" w:lineRule="exact"/>
        <w:ind w:right="-57" w:firstLineChars="202" w:firstLine="566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>
        <w:rPr>
          <w:rFonts w:ascii="仿宋_GB2312" w:eastAsia="仿宋_GB2312" w:hAnsi="仿宋" w:hint="eastAsia"/>
          <w:b/>
          <w:sz w:val="28"/>
          <w:szCs w:val="28"/>
        </w:rPr>
        <w:t>南京南站</w:t>
      </w:r>
      <w:r>
        <w:rPr>
          <w:rFonts w:ascii="仿宋_GB2312" w:eastAsia="仿宋_GB2312" w:hAnsi="仿宋" w:hint="eastAsia"/>
          <w:sz w:val="28"/>
          <w:szCs w:val="28"/>
        </w:rPr>
        <w:t>：</w:t>
      </w:r>
    </w:p>
    <w:p w:rsidR="00B91A04" w:rsidRDefault="00B91A04" w:rsidP="00B91A04">
      <w:pPr>
        <w:spacing w:line="400" w:lineRule="exact"/>
        <w:ind w:right="-57" w:firstLineChars="202" w:firstLine="566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从起点出发，朝东北行驶134米，稍向左转走市区/绕城公路方向匝道，遇第1个岔口走双龙街立交/宁杭高速/G42/南京开发区/长江二桥方向，第2个岔口走卡子门大街/双龙大道/南京城区/江宁东山/双龙街立交方向，第3个岔口走卡子门大街/南京城区方向，进入卡子门大街高架，沿卡子门大街高架行驶1.5公里，从双桥门立交/新庄立交/赛虹桥立交出口离开，进入机场连接线，沿机场连接线行驶147米，进入内环东线，沿内环东线行驶4.5公里，从中山东路/</w:t>
      </w:r>
      <w:r>
        <w:rPr>
          <w:rFonts w:ascii="仿宋_GB2312" w:eastAsia="仿宋_GB2312" w:hAnsi="仿宋" w:hint="eastAsia"/>
          <w:sz w:val="28"/>
          <w:szCs w:val="28"/>
        </w:rPr>
        <w:lastRenderedPageBreak/>
        <w:t>珠江路/沪宁高速/G42出口离开，左转进入龙蟠中路，沿龙蟠中路行驶356米，右转进入中山东路，沿中山东路行驶0.7公里，左转行驶173米，左转行驶57米，到达终点。</w:t>
      </w:r>
    </w:p>
    <w:p w:rsidR="00B91A04" w:rsidRDefault="00B91A04" w:rsidP="00B91A04">
      <w:pPr>
        <w:spacing w:line="400" w:lineRule="exact"/>
        <w:ind w:right="-57" w:firstLineChars="202" w:firstLine="566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打车费用：约50元</w:t>
      </w:r>
    </w:p>
    <w:p w:rsidR="00B91A04" w:rsidRDefault="00B91A04" w:rsidP="00B91A04">
      <w:pPr>
        <w:ind w:right="-57"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3666490" cy="2695572"/>
            <wp:effectExtent l="0" t="0" r="0" b="0"/>
            <wp:docPr id="1031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6490" cy="269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A04" w:rsidRDefault="00B91A04" w:rsidP="00B91A04">
      <w:pPr>
        <w:spacing w:line="400" w:lineRule="exact"/>
        <w:ind w:right="-57" w:firstLineChars="202" w:firstLine="566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</w:t>
      </w:r>
      <w:r>
        <w:rPr>
          <w:rFonts w:ascii="仿宋_GB2312" w:eastAsia="仿宋_GB2312" w:hAnsi="仿宋" w:hint="eastAsia"/>
          <w:b/>
          <w:sz w:val="28"/>
          <w:szCs w:val="28"/>
        </w:rPr>
        <w:t>南京站</w:t>
      </w:r>
      <w:r>
        <w:rPr>
          <w:rFonts w:ascii="仿宋_GB2312" w:eastAsia="仿宋_GB2312" w:hAnsi="仿宋" w:hint="eastAsia"/>
          <w:sz w:val="28"/>
          <w:szCs w:val="28"/>
        </w:rPr>
        <w:t>：</w:t>
      </w:r>
    </w:p>
    <w:p w:rsidR="00B91A04" w:rsidRDefault="00B91A04" w:rsidP="00B91A04">
      <w:pPr>
        <w:spacing w:line="420" w:lineRule="exact"/>
        <w:ind w:right="-57" w:firstLineChars="202" w:firstLine="566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从起点出发，朝西行驶125米，左转行驶23米，调头行驶0.9公里，进入龙蟠路，沿龙蟠路行驶134米，稍向右转行驶0.6公里，走匝道，进入内环东线，沿内环东线行驶2.4公里，从中山东路/珠江路/沪宁高速/G42出口离开，进入龙蟠中路，沿龙蟠中路行驶0.9公里，左转进入珠江路，沿珠江路行驶0.5公里，右转进入黄埔路，沿黄埔路行驶0.5公里，左转到达终点。</w:t>
      </w:r>
    </w:p>
    <w:p w:rsidR="003E0831" w:rsidRPr="00B91A04" w:rsidRDefault="00B91A04" w:rsidP="00B91A04">
      <w:pPr>
        <w:spacing w:line="420" w:lineRule="exact"/>
        <w:ind w:right="-57" w:firstLineChars="202" w:firstLine="566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309245</wp:posOffset>
            </wp:positionV>
            <wp:extent cx="3733800" cy="2962275"/>
            <wp:effectExtent l="19050" t="0" r="0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" w:hint="eastAsia"/>
          <w:sz w:val="28"/>
          <w:szCs w:val="28"/>
        </w:rPr>
        <w:t>打车费用：约20元。</w:t>
      </w:r>
    </w:p>
    <w:sectPr w:rsidR="003E0831" w:rsidRPr="00B91A04" w:rsidSect="0019227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831" w:rsidRDefault="003E0831" w:rsidP="00B91A04">
      <w:r>
        <w:separator/>
      </w:r>
    </w:p>
  </w:endnote>
  <w:endnote w:type="continuationSeparator" w:id="1">
    <w:p w:rsidR="003E0831" w:rsidRDefault="003E0831" w:rsidP="00B91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43" w:rsidRDefault="003E0831">
    <w:pPr>
      <w:pStyle w:val="a4"/>
      <w:jc w:val="center"/>
    </w:pPr>
    <w:r w:rsidRPr="00B22707">
      <w:fldChar w:fldCharType="begin"/>
    </w:r>
    <w:r>
      <w:instrText xml:space="preserve"> PAGE   \* MERGEFORMAT </w:instrText>
    </w:r>
    <w:r w:rsidRPr="00B22707">
      <w:fldChar w:fldCharType="separate"/>
    </w:r>
    <w:r w:rsidR="00B91A04" w:rsidRPr="00B91A04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447D43" w:rsidRDefault="003E08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831" w:rsidRDefault="003E0831" w:rsidP="00B91A04">
      <w:r>
        <w:separator/>
      </w:r>
    </w:p>
  </w:footnote>
  <w:footnote w:type="continuationSeparator" w:id="1">
    <w:p w:rsidR="003E0831" w:rsidRDefault="003E0831" w:rsidP="00B91A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A04"/>
    <w:rsid w:val="003E0831"/>
    <w:rsid w:val="00B9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1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1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1A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1A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1A0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1A0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722</Characters>
  <Application>Microsoft Office Word</Application>
  <DocSecurity>0</DocSecurity>
  <Lines>6</Lines>
  <Paragraphs>1</Paragraphs>
  <ScaleCrop>false</ScaleCrop>
  <Company>微软中国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2016-10-17T16:21:00Z</dcterms:created>
  <dcterms:modified xsi:type="dcterms:W3CDTF">2016-10-17T16:23:00Z</dcterms:modified>
</cp:coreProperties>
</file>