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0E3C" w:rsidRDefault="000C0E3C" w:rsidP="000C0E3C">
      <w:pPr>
        <w:spacing w:line="500" w:lineRule="exact"/>
        <w:jc w:val="left"/>
        <w:rPr>
          <w:rFonts w:ascii="仿宋_GB2312" w:eastAsia="仿宋_GB2312" w:hAnsiTheme="minorEastAsia" w:cstheme="minorEastAsia"/>
          <w:sz w:val="30"/>
          <w:szCs w:val="30"/>
        </w:rPr>
      </w:pPr>
      <w:r>
        <w:rPr>
          <w:rFonts w:ascii="仿宋_GB2312" w:eastAsia="仿宋_GB2312" w:hAnsiTheme="minorEastAsia" w:cstheme="minorEastAsia" w:hint="eastAsia"/>
          <w:sz w:val="30"/>
          <w:szCs w:val="30"/>
        </w:rPr>
        <w:t>附件</w:t>
      </w:r>
      <w:r>
        <w:rPr>
          <w:rFonts w:ascii="仿宋_GB2312" w:eastAsia="仿宋_GB2312" w:hAnsiTheme="minorEastAsia" w:cstheme="minorEastAsia"/>
          <w:sz w:val="30"/>
          <w:szCs w:val="30"/>
        </w:rPr>
        <w:t>：</w:t>
      </w:r>
    </w:p>
    <w:p w:rsidR="000C0E3C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center"/>
        <w:rPr>
          <w:rFonts w:ascii="黑体" w:eastAsia="黑体" w:hAnsi="黑体" w:cs="黑体"/>
          <w:b/>
          <w:snapToGrid w:val="0"/>
          <w:sz w:val="52"/>
          <w:szCs w:val="52"/>
        </w:rPr>
      </w:pPr>
      <w:r w:rsidRPr="007B4082">
        <w:rPr>
          <w:rFonts w:ascii="黑体" w:eastAsia="黑体" w:hAnsi="黑体" w:cs="黑体" w:hint="eastAsia"/>
          <w:b/>
          <w:snapToGrid w:val="0"/>
          <w:sz w:val="52"/>
          <w:szCs w:val="52"/>
        </w:rPr>
        <w:t>校园节水情况调查表</w:t>
      </w: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8"/>
          <w:szCs w:val="28"/>
        </w:rPr>
      </w:pPr>
      <w:r w:rsidRPr="007B4082">
        <w:rPr>
          <w:rFonts w:hint="eastAsia"/>
          <w:b/>
          <w:snapToGrid w:val="0"/>
          <w:sz w:val="28"/>
          <w:szCs w:val="28"/>
        </w:rPr>
        <w:t>填表说明：</w:t>
      </w:r>
    </w:p>
    <w:p w:rsidR="000C0E3C" w:rsidRPr="007B4082" w:rsidRDefault="000C0E3C" w:rsidP="000C0E3C">
      <w:pPr>
        <w:numPr>
          <w:ilvl w:val="0"/>
          <w:numId w:val="1"/>
        </w:numPr>
        <w:spacing w:afterLines="100"/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t>本调研表所填的数据需确保准确、有效。</w:t>
      </w:r>
    </w:p>
    <w:p w:rsidR="000C0E3C" w:rsidRPr="007B4082" w:rsidRDefault="000C0E3C" w:rsidP="000C0E3C">
      <w:pPr>
        <w:numPr>
          <w:ilvl w:val="0"/>
          <w:numId w:val="1"/>
        </w:numPr>
        <w:spacing w:afterLines="100"/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t>本调研表填写过程中，必要情况下需协调水电管理部门、财务部门、物业部门等相关职能部门进行数据调取或配合填写。</w:t>
      </w:r>
    </w:p>
    <w:p w:rsidR="000C0E3C" w:rsidRPr="007B4082" w:rsidRDefault="000C0E3C" w:rsidP="000C0E3C">
      <w:pPr>
        <w:numPr>
          <w:ilvl w:val="0"/>
          <w:numId w:val="1"/>
        </w:numPr>
        <w:spacing w:afterLines="100"/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t>本调研表中所涉及的调研内容，学校若存在特殊情况的，需进行备注。</w:t>
      </w:r>
    </w:p>
    <w:p w:rsidR="000C0E3C" w:rsidRPr="007B4082" w:rsidRDefault="000C0E3C" w:rsidP="000C0E3C">
      <w:pPr>
        <w:numPr>
          <w:ilvl w:val="0"/>
          <w:numId w:val="1"/>
        </w:numPr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t>本调研表中的调研内容，若某些用水情况学校没有，无需填写，对应的表格填“无”即可。</w:t>
      </w:r>
      <w:r w:rsidRPr="007B4082">
        <w:rPr>
          <w:rFonts w:hint="eastAsia"/>
          <w:b/>
          <w:snapToGrid w:val="0"/>
          <w:sz w:val="24"/>
        </w:rPr>
        <w:br w:type="page"/>
      </w:r>
      <w:r w:rsidRPr="007B4082">
        <w:rPr>
          <w:b/>
          <w:snapToGrid w:val="0"/>
          <w:sz w:val="24"/>
        </w:rPr>
        <w:lastRenderedPageBreak/>
        <w:t>1</w:t>
      </w:r>
      <w:r w:rsidRPr="007B4082">
        <w:rPr>
          <w:rFonts w:hint="eastAsia"/>
          <w:b/>
          <w:snapToGrid w:val="0"/>
          <w:sz w:val="24"/>
        </w:rPr>
        <w:t>、学校整体用水情况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7"/>
        <w:gridCol w:w="165"/>
        <w:gridCol w:w="273"/>
        <w:gridCol w:w="357"/>
        <w:gridCol w:w="1240"/>
        <w:gridCol w:w="170"/>
        <w:gridCol w:w="30"/>
        <w:gridCol w:w="255"/>
        <w:gridCol w:w="795"/>
        <w:gridCol w:w="536"/>
        <w:gridCol w:w="1548"/>
        <w:gridCol w:w="181"/>
        <w:gridCol w:w="345"/>
        <w:gridCol w:w="780"/>
        <w:gridCol w:w="614"/>
        <w:gridCol w:w="526"/>
        <w:gridCol w:w="1508"/>
      </w:tblGrid>
      <w:tr w:rsidR="000C0E3C" w:rsidRPr="007B4082" w:rsidTr="0099097D">
        <w:trPr>
          <w:trHeight w:val="384"/>
        </w:trPr>
        <w:tc>
          <w:tcPr>
            <w:tcW w:w="153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学校名称</w:t>
            </w:r>
          </w:p>
        </w:tc>
        <w:tc>
          <w:tcPr>
            <w:tcW w:w="3383" w:type="dxa"/>
            <w:gridSpan w:val="7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详细地址</w:t>
            </w:r>
          </w:p>
        </w:tc>
        <w:tc>
          <w:tcPr>
            <w:tcW w:w="3954" w:type="dxa"/>
            <w:gridSpan w:val="6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53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占地面积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9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86" w:type="dxa"/>
            <w:gridSpan w:val="5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建筑面积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54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20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建筑栋数</w:t>
            </w:r>
          </w:p>
        </w:tc>
        <w:tc>
          <w:tcPr>
            <w:tcW w:w="203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4918" w:type="dxa"/>
            <w:gridSpan w:val="10"/>
            <w:vAlign w:val="center"/>
          </w:tcPr>
          <w:p w:rsidR="000C0E3C" w:rsidRPr="007B4082" w:rsidRDefault="000C0E3C" w:rsidP="0099097D">
            <w:pPr>
              <w:ind w:firstLineChars="100" w:firstLine="180"/>
              <w:rPr>
                <w:snapToGrid w:val="0"/>
                <w:sz w:val="18"/>
                <w:szCs w:val="18"/>
              </w:rPr>
            </w:pPr>
            <w:r w:rsidRPr="007B4082">
              <w:rPr>
                <w:rFonts w:hint="eastAsia"/>
                <w:snapToGrid w:val="0"/>
                <w:sz w:val="18"/>
                <w:szCs w:val="18"/>
              </w:rPr>
              <w:t>教师人数：住校非住校</w:t>
            </w:r>
          </w:p>
        </w:tc>
        <w:tc>
          <w:tcPr>
            <w:tcW w:w="5499" w:type="dxa"/>
            <w:gridSpan w:val="7"/>
            <w:vAlign w:val="center"/>
          </w:tcPr>
          <w:p w:rsidR="000C0E3C" w:rsidRPr="007B4082" w:rsidRDefault="000C0E3C" w:rsidP="0099097D">
            <w:pPr>
              <w:ind w:firstLineChars="200" w:firstLine="360"/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napToGrid w:val="0"/>
                <w:sz w:val="18"/>
                <w:szCs w:val="18"/>
              </w:rPr>
              <w:t>学生人数：住校非住校</w:t>
            </w:r>
          </w:p>
        </w:tc>
      </w:tr>
      <w:tr w:rsidR="000C0E3C" w:rsidRPr="007B4082" w:rsidTr="0099097D">
        <w:trPr>
          <w:trHeight w:val="403"/>
        </w:trPr>
        <w:tc>
          <w:tcPr>
            <w:tcW w:w="153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年上课天数</w:t>
            </w:r>
          </w:p>
        </w:tc>
        <w:tc>
          <w:tcPr>
            <w:tcW w:w="3383" w:type="dxa"/>
            <w:gridSpan w:val="7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年休假天数</w:t>
            </w:r>
          </w:p>
        </w:tc>
        <w:tc>
          <w:tcPr>
            <w:tcW w:w="3954" w:type="dxa"/>
            <w:gridSpan w:val="6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532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节能监管平台</w:t>
            </w:r>
          </w:p>
        </w:tc>
        <w:tc>
          <w:tcPr>
            <w:tcW w:w="4931" w:type="dxa"/>
            <w:gridSpan w:val="8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已建设运行□；正在建设□；申请建设阶段□；暂不考虑□；</w:t>
            </w:r>
          </w:p>
        </w:tc>
        <w:tc>
          <w:tcPr>
            <w:tcW w:w="3954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使用效果：有效□；一般□；不理想□</w:t>
            </w:r>
          </w:p>
        </w:tc>
      </w:tr>
      <w:tr w:rsidR="000C0E3C" w:rsidRPr="007B4082" w:rsidTr="0099097D">
        <w:trPr>
          <w:trHeight w:val="403"/>
        </w:trPr>
        <w:tc>
          <w:tcPr>
            <w:tcW w:w="10417" w:type="dxa"/>
            <w:gridSpan w:val="17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全年用水量</w:t>
            </w:r>
          </w:p>
        </w:tc>
      </w:tr>
      <w:tr w:rsidR="000C0E3C" w:rsidRPr="007B4082" w:rsidTr="0099097D">
        <w:trPr>
          <w:trHeight w:val="403"/>
        </w:trPr>
        <w:tc>
          <w:tcPr>
            <w:tcW w:w="1892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自来水年用水量</w:t>
            </w:r>
          </w:p>
        </w:tc>
        <w:tc>
          <w:tcPr>
            <w:tcW w:w="1695" w:type="dxa"/>
            <w:gridSpan w:val="4"/>
            <w:vAlign w:val="center"/>
          </w:tcPr>
          <w:p w:rsidR="000C0E3C" w:rsidRPr="007B4082" w:rsidRDefault="000C0E3C" w:rsidP="0099097D">
            <w:pPr>
              <w:jc w:val="righ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1331" w:type="dxa"/>
            <w:gridSpan w:val="2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单价：元</w:t>
            </w:r>
          </w:p>
        </w:tc>
        <w:tc>
          <w:tcPr>
            <w:tcW w:w="2074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地下水年用水量</w:t>
            </w:r>
          </w:p>
        </w:tc>
        <w:tc>
          <w:tcPr>
            <w:tcW w:w="1920" w:type="dxa"/>
            <w:gridSpan w:val="3"/>
            <w:vAlign w:val="center"/>
          </w:tcPr>
          <w:p w:rsidR="000C0E3C" w:rsidRPr="007B4082" w:rsidRDefault="000C0E3C" w:rsidP="0099097D">
            <w:pPr>
              <w:jc w:val="righ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1505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单价：元</w:t>
            </w:r>
          </w:p>
        </w:tc>
      </w:tr>
      <w:tr w:rsidR="000C0E3C" w:rsidRPr="007B4082" w:rsidTr="0099097D">
        <w:trPr>
          <w:trHeight w:val="403"/>
        </w:trPr>
        <w:tc>
          <w:tcPr>
            <w:tcW w:w="1892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中水年用水量</w:t>
            </w:r>
          </w:p>
        </w:tc>
        <w:tc>
          <w:tcPr>
            <w:tcW w:w="1695" w:type="dxa"/>
            <w:gridSpan w:val="4"/>
            <w:vAlign w:val="center"/>
          </w:tcPr>
          <w:p w:rsidR="000C0E3C" w:rsidRPr="007B4082" w:rsidRDefault="000C0E3C" w:rsidP="0099097D">
            <w:pPr>
              <w:jc w:val="righ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1331" w:type="dxa"/>
            <w:gridSpan w:val="2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成本：元</w:t>
            </w:r>
          </w:p>
        </w:tc>
        <w:tc>
          <w:tcPr>
            <w:tcW w:w="2074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雨水回用年用水量</w:t>
            </w:r>
          </w:p>
        </w:tc>
        <w:tc>
          <w:tcPr>
            <w:tcW w:w="1920" w:type="dxa"/>
            <w:gridSpan w:val="3"/>
            <w:vAlign w:val="center"/>
          </w:tcPr>
          <w:p w:rsidR="000C0E3C" w:rsidRPr="007B4082" w:rsidRDefault="000C0E3C" w:rsidP="0099097D">
            <w:pPr>
              <w:jc w:val="righ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1505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成本：元</w:t>
            </w:r>
          </w:p>
        </w:tc>
      </w:tr>
      <w:tr w:rsidR="000C0E3C" w:rsidRPr="007B4082" w:rsidTr="0099097D">
        <w:trPr>
          <w:trHeight w:val="403"/>
        </w:trPr>
        <w:tc>
          <w:tcPr>
            <w:tcW w:w="1892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其他来源用水量：</w:t>
            </w:r>
          </w:p>
        </w:tc>
        <w:tc>
          <w:tcPr>
            <w:tcW w:w="8525" w:type="dxa"/>
            <w:gridSpan w:val="1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0417" w:type="dxa"/>
            <w:gridSpan w:val="17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全年各区用水情况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教学楼、图书馆、办公楼</w:t>
            </w: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实验室</w:t>
            </w: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宿舍楼</w:t>
            </w: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游泳池（馆）</w:t>
            </w: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体育馆</w:t>
            </w: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招待所（培训中心）</w:t>
            </w: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食堂</w:t>
            </w: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浴室</w:t>
            </w: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洗衣中心</w:t>
            </w: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校办加工企业</w:t>
            </w: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绿化景观</w:t>
            </w: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地下水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9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35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050" w:type="dxa"/>
            <w:gridSpan w:val="2"/>
            <w:vMerge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226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125" w:type="dxa"/>
            <w:gridSpan w:val="2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45" w:type="dxa"/>
            <w:gridSpan w:val="3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</w:tr>
      <w:tr w:rsidR="000C0E3C" w:rsidRPr="007B4082" w:rsidTr="0099097D">
        <w:trPr>
          <w:trHeight w:val="377"/>
        </w:trPr>
        <w:tc>
          <w:tcPr>
            <w:tcW w:w="10417" w:type="dxa"/>
            <w:gridSpan w:val="17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其他可开发的水资源，（除江、河、湖、海、地下水外的补充校内用水的水源）</w:t>
            </w:r>
          </w:p>
        </w:tc>
      </w:tr>
      <w:tr w:rsidR="000C0E3C" w:rsidRPr="007B4082" w:rsidTr="0099097D">
        <w:trPr>
          <w:trHeight w:val="377"/>
        </w:trPr>
        <w:tc>
          <w:tcPr>
            <w:tcW w:w="1262" w:type="dxa"/>
            <w:gridSpan w:val="2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水资源类型：</w:t>
            </w:r>
          </w:p>
        </w:tc>
        <w:tc>
          <w:tcPr>
            <w:tcW w:w="2040" w:type="dxa"/>
            <w:gridSpan w:val="4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所具备的条件：</w:t>
            </w:r>
          </w:p>
        </w:tc>
        <w:tc>
          <w:tcPr>
            <w:tcW w:w="5499" w:type="dxa"/>
            <w:gridSpan w:val="7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377"/>
        </w:trPr>
        <w:tc>
          <w:tcPr>
            <w:tcW w:w="1262" w:type="dxa"/>
            <w:gridSpan w:val="2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水资源类型：</w:t>
            </w:r>
          </w:p>
        </w:tc>
        <w:tc>
          <w:tcPr>
            <w:tcW w:w="2040" w:type="dxa"/>
            <w:gridSpan w:val="4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616" w:type="dxa"/>
            <w:gridSpan w:val="4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所具备的条件：</w:t>
            </w:r>
          </w:p>
        </w:tc>
        <w:tc>
          <w:tcPr>
            <w:tcW w:w="5499" w:type="dxa"/>
            <w:gridSpan w:val="7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</w:tbl>
    <w:p w:rsidR="000C0E3C" w:rsidRPr="007B4082" w:rsidRDefault="000C0E3C" w:rsidP="000C0E3C">
      <w:pPr>
        <w:spacing w:afterLines="100"/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br w:type="page"/>
      </w:r>
    </w:p>
    <w:tbl>
      <w:tblPr>
        <w:tblpPr w:leftFromText="180" w:rightFromText="180" w:vertAnchor="text" w:horzAnchor="margin" w:tblpXSpec="center" w:tblpY="-479"/>
        <w:tblW w:w="104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52"/>
        <w:gridCol w:w="945"/>
        <w:gridCol w:w="705"/>
        <w:gridCol w:w="30"/>
        <w:gridCol w:w="1876"/>
        <w:gridCol w:w="524"/>
        <w:gridCol w:w="1306"/>
        <w:gridCol w:w="239"/>
        <w:gridCol w:w="535"/>
        <w:gridCol w:w="170"/>
        <w:gridCol w:w="2436"/>
      </w:tblGrid>
      <w:tr w:rsidR="000C0E3C" w:rsidRPr="007B4082" w:rsidTr="0099097D">
        <w:trPr>
          <w:trHeight w:val="562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lastRenderedPageBreak/>
              <w:t>全校绿化灌溉状况</w:t>
            </w: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全校绿化面积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主要植物品种：</w:t>
            </w:r>
          </w:p>
        </w:tc>
        <w:tc>
          <w:tcPr>
            <w:tcW w:w="5210" w:type="dxa"/>
            <w:gridSpan w:val="6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灌溉频率</w:t>
            </w:r>
            <w:r w:rsidRPr="007B4082">
              <w:rPr>
                <w:rFonts w:hint="eastAsia"/>
                <w:sz w:val="18"/>
                <w:szCs w:val="18"/>
              </w:rPr>
              <w:t>(</w:t>
            </w:r>
            <w:r w:rsidRPr="007B4082">
              <w:rPr>
                <w:rFonts w:hint="eastAsia"/>
                <w:sz w:val="18"/>
                <w:szCs w:val="18"/>
              </w:rPr>
              <w:t>次</w:t>
            </w:r>
            <w:r w:rsidRPr="007B4082">
              <w:rPr>
                <w:rFonts w:hint="eastAsia"/>
                <w:sz w:val="18"/>
                <w:szCs w:val="18"/>
              </w:rPr>
              <w:t>/</w:t>
            </w:r>
            <w:r w:rsidRPr="007B4082">
              <w:rPr>
                <w:rFonts w:hint="eastAsia"/>
                <w:sz w:val="18"/>
                <w:szCs w:val="18"/>
              </w:rPr>
              <w:t>月</w:t>
            </w:r>
            <w:r w:rsidRPr="007B4082">
              <w:rPr>
                <w:rFonts w:hint="eastAsia"/>
                <w:sz w:val="18"/>
                <w:szCs w:val="18"/>
              </w:rPr>
              <w:t>)</w:t>
            </w:r>
            <w:r w:rsidRPr="007B4082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6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年用水量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1830" w:type="dxa"/>
            <w:gridSpan w:val="2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3380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是否有专门计量水表：是□；否□</w:t>
            </w:r>
          </w:p>
        </w:tc>
      </w:tr>
      <w:tr w:rsidR="000C0E3C" w:rsidRPr="007B4082" w:rsidTr="0099097D">
        <w:trPr>
          <w:trHeight w:val="403"/>
        </w:trPr>
        <w:tc>
          <w:tcPr>
            <w:tcW w:w="5208" w:type="dxa"/>
            <w:gridSpan w:val="5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用水来源：自来水□；地下水□；中水□；雨水回用□；其他□</w:t>
            </w:r>
          </w:p>
        </w:tc>
        <w:tc>
          <w:tcPr>
            <w:tcW w:w="5210" w:type="dxa"/>
            <w:gridSpan w:val="6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灌溉方式：人工□；人工开关阀喷灌□；全自动喷灌□</w:t>
            </w:r>
          </w:p>
        </w:tc>
      </w:tr>
      <w:tr w:rsidR="000C0E3C" w:rsidRPr="007B4082" w:rsidTr="0099097D">
        <w:trPr>
          <w:trHeight w:val="403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如采用多种水来源和灌溉方式，各类情况的比例：</w:t>
            </w:r>
          </w:p>
        </w:tc>
      </w:tr>
      <w:tr w:rsidR="000C0E3C" w:rsidRPr="007B4082" w:rsidTr="0099097D">
        <w:trPr>
          <w:trHeight w:val="403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其他特殊情况备注：</w:t>
            </w:r>
          </w:p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675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全校景观用水状况</w:t>
            </w: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喷泉</w:t>
            </w: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储水量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240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水面面积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36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换水频率（次</w:t>
            </w:r>
            <w:r w:rsidRPr="007B4082">
              <w:rPr>
                <w:rFonts w:hint="eastAsia"/>
                <w:sz w:val="18"/>
                <w:szCs w:val="18"/>
              </w:rPr>
              <w:t>/</w:t>
            </w:r>
            <w:r w:rsidRPr="007B4082">
              <w:rPr>
                <w:rFonts w:hint="eastAsia"/>
                <w:sz w:val="18"/>
                <w:szCs w:val="18"/>
              </w:rPr>
              <w:t>月）</w:t>
            </w:r>
          </w:p>
        </w:tc>
        <w:tc>
          <w:tcPr>
            <w:tcW w:w="240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年工作时间（天）</w:t>
            </w:r>
          </w:p>
        </w:tc>
        <w:tc>
          <w:tcPr>
            <w:tcW w:w="2436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现用水来源</w:t>
            </w:r>
          </w:p>
        </w:tc>
        <w:tc>
          <w:tcPr>
            <w:tcW w:w="7086" w:type="dxa"/>
            <w:gridSpan w:val="7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自来水□；地下水□；中水□；雨水回用□；其他□：</w:t>
            </w: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水景观</w:t>
            </w: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储水量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</w:p>
        </w:tc>
        <w:tc>
          <w:tcPr>
            <w:tcW w:w="240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水面面积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436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换水频率（次</w:t>
            </w:r>
            <w:r w:rsidRPr="007B4082">
              <w:rPr>
                <w:rFonts w:hint="eastAsia"/>
                <w:sz w:val="18"/>
                <w:szCs w:val="18"/>
              </w:rPr>
              <w:t>/</w:t>
            </w:r>
            <w:r w:rsidRPr="007B4082">
              <w:rPr>
                <w:rFonts w:hint="eastAsia"/>
                <w:sz w:val="18"/>
                <w:szCs w:val="18"/>
              </w:rPr>
              <w:t>月）</w:t>
            </w:r>
          </w:p>
        </w:tc>
        <w:tc>
          <w:tcPr>
            <w:tcW w:w="240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50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36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8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现用水来源</w:t>
            </w:r>
          </w:p>
        </w:tc>
        <w:tc>
          <w:tcPr>
            <w:tcW w:w="7086" w:type="dxa"/>
            <w:gridSpan w:val="7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自来水□；地下水□；中水□；雨水回用□；其他□：</w:t>
            </w:r>
          </w:p>
        </w:tc>
      </w:tr>
      <w:tr w:rsidR="000C0E3C" w:rsidRPr="007B4082" w:rsidTr="0099097D">
        <w:trPr>
          <w:trHeight w:val="403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其他水景、其他特殊情况备注：</w:t>
            </w:r>
          </w:p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639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环境改善用水状况</w:t>
            </w: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除尘降温喷雾</w:t>
            </w:r>
          </w:p>
        </w:tc>
        <w:tc>
          <w:tcPr>
            <w:tcW w:w="8766" w:type="dxa"/>
            <w:gridSpan w:val="10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采用何种设备和技术：</w:t>
            </w: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5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使用时间段：</w:t>
            </w:r>
          </w:p>
        </w:tc>
        <w:tc>
          <w:tcPr>
            <w:tcW w:w="243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年用水量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3141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652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66" w:type="dxa"/>
            <w:gridSpan w:val="10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使用情况和效果：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806"/>
        </w:trPr>
        <w:tc>
          <w:tcPr>
            <w:tcW w:w="10418" w:type="dxa"/>
            <w:gridSpan w:val="11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其他环境改善用水的使用情况：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553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全校中水回用使用状况</w:t>
            </w: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中水系统建设安装年份：</w:t>
            </w:r>
          </w:p>
        </w:tc>
        <w:tc>
          <w:tcPr>
            <w:tcW w:w="2611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10" w:type="dxa"/>
            <w:gridSpan w:val="6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管理模式：校内管理□；校外托管</w:t>
            </w:r>
            <w:r w:rsidRPr="007B4082">
              <w:rPr>
                <w:rFonts w:hint="eastAsia"/>
                <w:sz w:val="18"/>
                <w:szCs w:val="18"/>
              </w:rPr>
              <w:t>(</w:t>
            </w:r>
            <w:r w:rsidRPr="007B4082">
              <w:rPr>
                <w:rFonts w:hint="eastAsia"/>
                <w:sz w:val="18"/>
                <w:szCs w:val="18"/>
              </w:rPr>
              <w:t>社会化</w:t>
            </w:r>
            <w:r w:rsidRPr="007B4082">
              <w:rPr>
                <w:rFonts w:hint="eastAsia"/>
                <w:sz w:val="18"/>
                <w:szCs w:val="18"/>
              </w:rPr>
              <w:t>)</w:t>
            </w:r>
            <w:r w:rsidRPr="007B4082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污水来源（各占多大比例）：</w:t>
            </w:r>
          </w:p>
        </w:tc>
        <w:tc>
          <w:tcPr>
            <w:tcW w:w="7821" w:type="dxa"/>
            <w:gridSpan w:val="9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教学区污水□；宿舍区污水□；浴室污水□；食堂污水□；其他□：比例：</w:t>
            </w: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处理工艺及设备品牌（多选）：</w:t>
            </w:r>
          </w:p>
        </w:tc>
        <w:tc>
          <w:tcPr>
            <w:tcW w:w="7821" w:type="dxa"/>
            <w:gridSpan w:val="9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生物处理□；物理处理□；化学处理□；其他□：品牌：</w:t>
            </w: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日处理量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2611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4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处理成本</w:t>
            </w:r>
            <w:r w:rsidRPr="007B4082">
              <w:rPr>
                <w:rFonts w:hint="eastAsia"/>
                <w:sz w:val="18"/>
                <w:szCs w:val="18"/>
              </w:rPr>
              <w:t>(</w:t>
            </w:r>
            <w:r w:rsidRPr="007B4082">
              <w:rPr>
                <w:rFonts w:hint="eastAsia"/>
                <w:sz w:val="18"/>
                <w:szCs w:val="18"/>
              </w:rPr>
              <w:t>元</w:t>
            </w:r>
            <w:r w:rsidRPr="007B4082">
              <w:rPr>
                <w:rFonts w:hint="eastAsia"/>
                <w:sz w:val="18"/>
                <w:szCs w:val="18"/>
              </w:rPr>
              <w:t>/m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  <w:r w:rsidRPr="007B4082">
              <w:rPr>
                <w:rFonts w:hint="eastAsia"/>
                <w:sz w:val="18"/>
                <w:szCs w:val="18"/>
              </w:rPr>
              <w:t>)</w:t>
            </w:r>
            <w:r w:rsidRPr="007B4082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06" w:type="dxa"/>
            <w:gridSpan w:val="2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中水用途和用量（量化）：</w:t>
            </w:r>
          </w:p>
        </w:tc>
        <w:tc>
          <w:tcPr>
            <w:tcW w:w="7821" w:type="dxa"/>
            <w:gridSpan w:val="9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绿化□；冲厕□；场地清洗□；其他□：</w:t>
            </w:r>
          </w:p>
        </w:tc>
      </w:tr>
      <w:tr w:rsidR="000C0E3C" w:rsidRPr="007B4082" w:rsidTr="0099097D">
        <w:trPr>
          <w:trHeight w:val="403"/>
        </w:trPr>
        <w:tc>
          <w:tcPr>
            <w:tcW w:w="10418" w:type="dxa"/>
            <w:gridSpan w:val="11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使用情况和效果：</w:t>
            </w:r>
          </w:p>
          <w:p w:rsidR="000C0E3C" w:rsidRPr="007B4082" w:rsidRDefault="000C0E3C" w:rsidP="0099097D">
            <w:pPr>
              <w:rPr>
                <w:b/>
                <w:sz w:val="18"/>
                <w:szCs w:val="18"/>
                <w:u w:val="single"/>
              </w:rPr>
            </w:pPr>
            <w:r w:rsidRPr="007B4082">
              <w:rPr>
                <w:rFonts w:hint="eastAsia"/>
                <w:sz w:val="18"/>
                <w:szCs w:val="18"/>
              </w:rPr>
              <w:t>有效果□；一般□；不理想□；其他：</w:t>
            </w:r>
          </w:p>
        </w:tc>
      </w:tr>
    </w:tbl>
    <w:p w:rsidR="000C0E3C" w:rsidRDefault="000C0E3C" w:rsidP="000C0E3C">
      <w:pPr>
        <w:spacing w:afterLines="100"/>
        <w:jc w:val="left"/>
        <w:rPr>
          <w:b/>
          <w:snapToGrid w:val="0"/>
          <w:sz w:val="24"/>
        </w:rPr>
      </w:pPr>
    </w:p>
    <w:p w:rsidR="000C0E3C" w:rsidRDefault="000C0E3C" w:rsidP="000C0E3C">
      <w:pPr>
        <w:widowControl/>
        <w:jc w:val="left"/>
        <w:rPr>
          <w:b/>
          <w:snapToGrid w:val="0"/>
          <w:sz w:val="24"/>
        </w:rPr>
      </w:pPr>
      <w:r>
        <w:rPr>
          <w:b/>
          <w:snapToGrid w:val="0"/>
          <w:sz w:val="24"/>
        </w:rPr>
        <w:br w:type="page"/>
      </w: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4"/>
        </w:rPr>
      </w:pPr>
      <w:r w:rsidRPr="007B4082">
        <w:rPr>
          <w:b/>
          <w:snapToGrid w:val="0"/>
          <w:sz w:val="24"/>
        </w:rPr>
        <w:lastRenderedPageBreak/>
        <w:t>2</w:t>
      </w:r>
      <w:r w:rsidRPr="007B4082">
        <w:rPr>
          <w:rFonts w:hint="eastAsia"/>
          <w:b/>
          <w:snapToGrid w:val="0"/>
          <w:sz w:val="24"/>
        </w:rPr>
        <w:t>、现有节水技术运用现状</w:t>
      </w:r>
    </w:p>
    <w:tbl>
      <w:tblPr>
        <w:tblW w:w="10417" w:type="dxa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88"/>
        <w:gridCol w:w="135"/>
        <w:gridCol w:w="1140"/>
        <w:gridCol w:w="1155"/>
        <w:gridCol w:w="1490"/>
        <w:gridCol w:w="550"/>
        <w:gridCol w:w="360"/>
        <w:gridCol w:w="1605"/>
        <w:gridCol w:w="390"/>
        <w:gridCol w:w="2304"/>
      </w:tblGrid>
      <w:tr w:rsidR="000C0E3C" w:rsidRPr="007B4082" w:rsidTr="0099097D">
        <w:trPr>
          <w:trHeight w:val="779"/>
        </w:trPr>
        <w:tc>
          <w:tcPr>
            <w:tcW w:w="10417" w:type="dxa"/>
            <w:gridSpan w:val="10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全校计量状况</w:t>
            </w:r>
          </w:p>
        </w:tc>
      </w:tr>
      <w:tr w:rsidR="000C0E3C" w:rsidRPr="007B4082" w:rsidTr="0099097D">
        <w:trPr>
          <w:trHeight w:val="403"/>
        </w:trPr>
        <w:tc>
          <w:tcPr>
            <w:tcW w:w="1423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水表等级</w:t>
            </w:r>
          </w:p>
        </w:tc>
        <w:tc>
          <w:tcPr>
            <w:tcW w:w="378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水表类型</w:t>
            </w:r>
          </w:p>
        </w:tc>
        <w:tc>
          <w:tcPr>
            <w:tcW w:w="910" w:type="dxa"/>
            <w:gridSpan w:val="2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160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品牌</w:t>
            </w:r>
          </w:p>
        </w:tc>
        <w:tc>
          <w:tcPr>
            <w:tcW w:w="269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计量范围</w:t>
            </w:r>
          </w:p>
        </w:tc>
      </w:tr>
      <w:tr w:rsidR="000C0E3C" w:rsidRPr="007B4082" w:rsidTr="0099097D">
        <w:trPr>
          <w:trHeight w:val="609"/>
        </w:trPr>
        <w:tc>
          <w:tcPr>
            <w:tcW w:w="1423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一级表</w:t>
            </w:r>
          </w:p>
        </w:tc>
        <w:tc>
          <w:tcPr>
            <w:tcW w:w="378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普通水表□；远传水表□；分区计量□</w:t>
            </w:r>
          </w:p>
        </w:tc>
        <w:tc>
          <w:tcPr>
            <w:tcW w:w="910" w:type="dxa"/>
            <w:gridSpan w:val="2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主进水管□；片区□；楼栋□</w:t>
            </w:r>
          </w:p>
        </w:tc>
      </w:tr>
      <w:tr w:rsidR="000C0E3C" w:rsidRPr="007B4082" w:rsidTr="0099097D">
        <w:trPr>
          <w:trHeight w:val="609"/>
        </w:trPr>
        <w:tc>
          <w:tcPr>
            <w:tcW w:w="1423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二级表</w:t>
            </w:r>
          </w:p>
        </w:tc>
        <w:tc>
          <w:tcPr>
            <w:tcW w:w="378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普通水表□；远传水表□；分区计量□</w:t>
            </w:r>
          </w:p>
        </w:tc>
        <w:tc>
          <w:tcPr>
            <w:tcW w:w="910" w:type="dxa"/>
            <w:gridSpan w:val="2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主进水管□；片区□；楼栋□</w:t>
            </w:r>
          </w:p>
        </w:tc>
      </w:tr>
      <w:tr w:rsidR="000C0E3C" w:rsidRPr="007B4082" w:rsidTr="0099097D">
        <w:trPr>
          <w:trHeight w:val="609"/>
        </w:trPr>
        <w:tc>
          <w:tcPr>
            <w:tcW w:w="1423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三级表</w:t>
            </w:r>
          </w:p>
        </w:tc>
        <w:tc>
          <w:tcPr>
            <w:tcW w:w="378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普通水表□；远传水表□；分区计量□</w:t>
            </w:r>
          </w:p>
        </w:tc>
        <w:tc>
          <w:tcPr>
            <w:tcW w:w="910" w:type="dxa"/>
            <w:gridSpan w:val="2"/>
            <w:vAlign w:val="center"/>
          </w:tcPr>
          <w:p w:rsidR="000C0E3C" w:rsidRPr="007B4082" w:rsidRDefault="000C0E3C" w:rsidP="0099097D">
            <w:pPr>
              <w:ind w:left="216" w:hangingChars="120" w:hanging="216"/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9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主进水管□；片区□；楼栋□</w:t>
            </w:r>
          </w:p>
        </w:tc>
      </w:tr>
      <w:tr w:rsidR="000C0E3C" w:rsidRPr="007B4082" w:rsidTr="0099097D">
        <w:trPr>
          <w:trHeight w:val="675"/>
        </w:trPr>
        <w:tc>
          <w:tcPr>
            <w:tcW w:w="10417" w:type="dxa"/>
            <w:gridSpan w:val="10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全校末端用水器具状况</w:t>
            </w:r>
          </w:p>
        </w:tc>
      </w:tr>
      <w:tr w:rsidR="000C0E3C" w:rsidRPr="007B4082" w:rsidTr="0099097D">
        <w:trPr>
          <w:trHeight w:val="384"/>
        </w:trPr>
        <w:tc>
          <w:tcPr>
            <w:tcW w:w="1288" w:type="dxa"/>
            <w:vAlign w:val="center"/>
          </w:tcPr>
          <w:p w:rsidR="000C0E3C" w:rsidRPr="007B4082" w:rsidRDefault="000C0E3C" w:rsidP="0099097D">
            <w:pPr>
              <w:jc w:val="center"/>
              <w:rPr>
                <w:b/>
                <w:bCs/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区域</w:t>
            </w: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器具类型</w:t>
            </w:r>
          </w:p>
        </w:tc>
        <w:tc>
          <w:tcPr>
            <w:tcW w:w="115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数量</w:t>
            </w:r>
          </w:p>
        </w:tc>
        <w:tc>
          <w:tcPr>
            <w:tcW w:w="204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是否节水器具</w:t>
            </w:r>
          </w:p>
        </w:tc>
        <w:tc>
          <w:tcPr>
            <w:tcW w:w="4659" w:type="dxa"/>
            <w:gridSpan w:val="4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当前器具流量规格</w:t>
            </w:r>
          </w:p>
        </w:tc>
      </w:tr>
      <w:tr w:rsidR="000C0E3C" w:rsidRPr="007B4082" w:rsidTr="0099097D">
        <w:trPr>
          <w:trHeight w:val="603"/>
        </w:trPr>
        <w:tc>
          <w:tcPr>
            <w:tcW w:w="1288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全校</w:t>
            </w: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单人小便器</w:t>
            </w:r>
          </w:p>
        </w:tc>
        <w:tc>
          <w:tcPr>
            <w:tcW w:w="115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4659" w:type="dxa"/>
            <w:gridSpan w:val="4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感应、延时</w:t>
            </w:r>
            <w:r w:rsidRPr="007B4082">
              <w:rPr>
                <w:rFonts w:hint="eastAsia"/>
                <w:sz w:val="18"/>
                <w:szCs w:val="18"/>
              </w:rPr>
              <w:t>(L/</w:t>
            </w:r>
            <w:r w:rsidRPr="007B4082">
              <w:rPr>
                <w:rFonts w:hint="eastAsia"/>
                <w:sz w:val="18"/>
                <w:szCs w:val="18"/>
              </w:rPr>
              <w:t>次</w:t>
            </w:r>
            <w:r w:rsidRPr="007B4082">
              <w:rPr>
                <w:rFonts w:hint="eastAsia"/>
                <w:sz w:val="18"/>
                <w:szCs w:val="18"/>
              </w:rPr>
              <w:t>):</w:t>
            </w:r>
          </w:p>
        </w:tc>
      </w:tr>
      <w:tr w:rsidR="000C0E3C" w:rsidRPr="007B4082" w:rsidTr="0099097D">
        <w:trPr>
          <w:trHeight w:val="603"/>
        </w:trPr>
        <w:tc>
          <w:tcPr>
            <w:tcW w:w="1288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沟槽小便池</w:t>
            </w:r>
          </w:p>
        </w:tc>
        <w:tc>
          <w:tcPr>
            <w:tcW w:w="115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4659" w:type="dxa"/>
            <w:gridSpan w:val="4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沟槽式</w:t>
            </w:r>
            <w:r w:rsidRPr="007B4082">
              <w:rPr>
                <w:rFonts w:hint="eastAsia"/>
                <w:sz w:val="18"/>
                <w:szCs w:val="18"/>
              </w:rPr>
              <w:t>(L/</w:t>
            </w:r>
            <w:r w:rsidRPr="007B4082">
              <w:rPr>
                <w:rFonts w:hint="eastAsia"/>
                <w:sz w:val="18"/>
                <w:szCs w:val="18"/>
              </w:rPr>
              <w:t>天</w:t>
            </w:r>
            <w:r w:rsidRPr="007B4082">
              <w:rPr>
                <w:rFonts w:hint="eastAsia"/>
                <w:sz w:val="18"/>
                <w:szCs w:val="18"/>
              </w:rPr>
              <w:t>):</w:t>
            </w:r>
          </w:p>
        </w:tc>
      </w:tr>
      <w:tr w:rsidR="000C0E3C" w:rsidRPr="007B4082" w:rsidTr="0099097D">
        <w:trPr>
          <w:trHeight w:val="603"/>
        </w:trPr>
        <w:tc>
          <w:tcPr>
            <w:tcW w:w="1288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坐便器</w:t>
            </w:r>
          </w:p>
        </w:tc>
        <w:tc>
          <w:tcPr>
            <w:tcW w:w="115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4659" w:type="dxa"/>
            <w:gridSpan w:val="4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水箱</w:t>
            </w:r>
            <w:r w:rsidRPr="007B4082">
              <w:rPr>
                <w:rFonts w:hint="eastAsia"/>
                <w:sz w:val="18"/>
                <w:szCs w:val="18"/>
              </w:rPr>
              <w:t>(L/</w:t>
            </w:r>
            <w:r w:rsidRPr="007B4082">
              <w:rPr>
                <w:rFonts w:hint="eastAsia"/>
                <w:sz w:val="18"/>
                <w:szCs w:val="18"/>
              </w:rPr>
              <w:t>次</w:t>
            </w:r>
            <w:r w:rsidRPr="007B4082">
              <w:rPr>
                <w:rFonts w:hint="eastAsia"/>
                <w:sz w:val="18"/>
                <w:szCs w:val="18"/>
              </w:rPr>
              <w:t>):</w:t>
            </w:r>
          </w:p>
        </w:tc>
      </w:tr>
      <w:tr w:rsidR="000C0E3C" w:rsidRPr="007B4082" w:rsidTr="0099097D">
        <w:trPr>
          <w:trHeight w:val="603"/>
        </w:trPr>
        <w:tc>
          <w:tcPr>
            <w:tcW w:w="1288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蹲坑</w:t>
            </w:r>
          </w:p>
        </w:tc>
        <w:tc>
          <w:tcPr>
            <w:tcW w:w="115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2355" w:type="dxa"/>
            <w:gridSpan w:val="3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脚踏式</w:t>
            </w:r>
            <w:r w:rsidRPr="007B4082">
              <w:rPr>
                <w:rFonts w:hint="eastAsia"/>
                <w:sz w:val="18"/>
                <w:szCs w:val="18"/>
              </w:rPr>
              <w:t>(L/min):</w:t>
            </w:r>
          </w:p>
        </w:tc>
        <w:tc>
          <w:tcPr>
            <w:tcW w:w="230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水箱</w:t>
            </w:r>
            <w:r w:rsidRPr="007B4082">
              <w:rPr>
                <w:rFonts w:hint="eastAsia"/>
                <w:sz w:val="18"/>
                <w:szCs w:val="18"/>
              </w:rPr>
              <w:t>(L/</w:t>
            </w:r>
            <w:r w:rsidRPr="007B4082">
              <w:rPr>
                <w:rFonts w:hint="eastAsia"/>
                <w:sz w:val="18"/>
                <w:szCs w:val="18"/>
              </w:rPr>
              <w:t>次</w:t>
            </w:r>
            <w:r w:rsidRPr="007B4082">
              <w:rPr>
                <w:rFonts w:hint="eastAsia"/>
                <w:sz w:val="18"/>
                <w:szCs w:val="18"/>
              </w:rPr>
              <w:t>):</w:t>
            </w:r>
          </w:p>
        </w:tc>
      </w:tr>
      <w:tr w:rsidR="000C0E3C" w:rsidRPr="007B4082" w:rsidTr="0099097D">
        <w:trPr>
          <w:trHeight w:val="603"/>
        </w:trPr>
        <w:tc>
          <w:tcPr>
            <w:tcW w:w="1288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水龙头</w:t>
            </w:r>
          </w:p>
        </w:tc>
        <w:tc>
          <w:tcPr>
            <w:tcW w:w="115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4659" w:type="dxa"/>
            <w:gridSpan w:val="4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流量规格</w:t>
            </w:r>
            <w:r w:rsidRPr="007B4082">
              <w:rPr>
                <w:rFonts w:hint="eastAsia"/>
                <w:sz w:val="18"/>
                <w:szCs w:val="18"/>
              </w:rPr>
              <w:t>(L/min):</w:t>
            </w:r>
          </w:p>
        </w:tc>
      </w:tr>
      <w:tr w:rsidR="000C0E3C" w:rsidRPr="007B4082" w:rsidTr="0099097D">
        <w:trPr>
          <w:trHeight w:val="603"/>
        </w:trPr>
        <w:tc>
          <w:tcPr>
            <w:tcW w:w="1288" w:type="dxa"/>
            <w:vMerge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洗浴花洒</w:t>
            </w:r>
          </w:p>
        </w:tc>
        <w:tc>
          <w:tcPr>
            <w:tcW w:w="115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04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4659" w:type="dxa"/>
            <w:gridSpan w:val="4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流量规格</w:t>
            </w:r>
            <w:r w:rsidRPr="007B4082">
              <w:rPr>
                <w:rFonts w:hint="eastAsia"/>
                <w:sz w:val="18"/>
                <w:szCs w:val="18"/>
              </w:rPr>
              <w:t>(L/min):</w:t>
            </w:r>
          </w:p>
        </w:tc>
      </w:tr>
      <w:tr w:rsidR="000C0E3C" w:rsidRPr="007B4082" w:rsidTr="0099097D">
        <w:trPr>
          <w:trHeight w:val="603"/>
        </w:trPr>
        <w:tc>
          <w:tcPr>
            <w:tcW w:w="1288" w:type="dxa"/>
            <w:vMerge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其他</w:t>
            </w:r>
          </w:p>
        </w:tc>
        <w:tc>
          <w:tcPr>
            <w:tcW w:w="7854" w:type="dxa"/>
            <w:gridSpan w:val="7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1413"/>
        </w:trPr>
        <w:tc>
          <w:tcPr>
            <w:tcW w:w="10417" w:type="dxa"/>
            <w:gridSpan w:val="10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若已有改造节水器具，改造后的使用情况和效果：</w:t>
            </w:r>
          </w:p>
          <w:p w:rsidR="000C0E3C" w:rsidRPr="007B4082" w:rsidRDefault="000C0E3C" w:rsidP="0099097D">
            <w:pPr>
              <w:rPr>
                <w:b/>
                <w:sz w:val="18"/>
                <w:szCs w:val="18"/>
                <w:u w:val="single"/>
              </w:rPr>
            </w:pPr>
            <w:r w:rsidRPr="007B4082">
              <w:rPr>
                <w:rFonts w:hint="eastAsia"/>
                <w:sz w:val="18"/>
                <w:szCs w:val="18"/>
              </w:rPr>
              <w:t>有效果□；一般□；不理想□；其他：</w:t>
            </w:r>
          </w:p>
        </w:tc>
      </w:tr>
    </w:tbl>
    <w:p w:rsidR="000C0E3C" w:rsidRDefault="000C0E3C" w:rsidP="000C0E3C">
      <w:pPr>
        <w:rPr>
          <w:b/>
          <w:bCs/>
          <w:sz w:val="18"/>
          <w:szCs w:val="18"/>
        </w:rPr>
      </w:pPr>
    </w:p>
    <w:p w:rsidR="000C0E3C" w:rsidRDefault="000C0E3C" w:rsidP="000C0E3C">
      <w:pPr>
        <w:widowControl/>
        <w:jc w:val="left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br w:type="page"/>
      </w:r>
    </w:p>
    <w:p w:rsidR="000C0E3C" w:rsidRPr="007B4082" w:rsidRDefault="000C0E3C" w:rsidP="000C0E3C">
      <w:pPr>
        <w:rPr>
          <w:sz w:val="24"/>
          <w:szCs w:val="32"/>
        </w:rPr>
      </w:pP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42"/>
        <w:gridCol w:w="1275"/>
        <w:gridCol w:w="80"/>
        <w:gridCol w:w="1345"/>
        <w:gridCol w:w="1266"/>
        <w:gridCol w:w="114"/>
        <w:gridCol w:w="1965"/>
        <w:gridCol w:w="526"/>
        <w:gridCol w:w="1019"/>
        <w:gridCol w:w="1586"/>
      </w:tblGrid>
      <w:tr w:rsidR="000C0E3C" w:rsidRPr="007B4082" w:rsidTr="0099097D">
        <w:trPr>
          <w:trHeight w:val="662"/>
        </w:trPr>
        <w:tc>
          <w:tcPr>
            <w:tcW w:w="10417" w:type="dxa"/>
            <w:gridSpan w:val="10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全校集雨利用使用状况</w:t>
            </w: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集雨利用系统建设安装年份：</w:t>
            </w:r>
          </w:p>
        </w:tc>
        <w:tc>
          <w:tcPr>
            <w:tcW w:w="2611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209" w:type="dxa"/>
            <w:gridSpan w:val="5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管理模式：校内管理□；校外托管</w:t>
            </w:r>
            <w:r w:rsidRPr="007B4082">
              <w:rPr>
                <w:rFonts w:hint="eastAsia"/>
                <w:sz w:val="18"/>
                <w:szCs w:val="18"/>
              </w:rPr>
              <w:t>(</w:t>
            </w:r>
            <w:r w:rsidRPr="007B4082">
              <w:rPr>
                <w:rFonts w:hint="eastAsia"/>
                <w:sz w:val="18"/>
                <w:szCs w:val="18"/>
              </w:rPr>
              <w:t>社会化</w:t>
            </w:r>
            <w:r w:rsidRPr="007B4082">
              <w:rPr>
                <w:rFonts w:hint="eastAsia"/>
                <w:sz w:val="18"/>
                <w:szCs w:val="18"/>
              </w:rPr>
              <w:t>)</w:t>
            </w:r>
            <w:r w:rsidRPr="007B4082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年均降雨量</w:t>
            </w:r>
            <w:r w:rsidRPr="007B4082">
              <w:rPr>
                <w:rFonts w:hint="eastAsia"/>
                <w:sz w:val="18"/>
                <w:szCs w:val="18"/>
              </w:rPr>
              <w:t>mm</w:t>
            </w:r>
            <w:r w:rsidRPr="007B4082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11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5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年均径流量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260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雨水收集形式：</w:t>
            </w:r>
          </w:p>
        </w:tc>
        <w:tc>
          <w:tcPr>
            <w:tcW w:w="7820" w:type="dxa"/>
            <w:gridSpan w:val="7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屋面雨水收集□；场地雨水收集□；道路雨水收集□；其他□：</w:t>
            </w: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储雨设备位置和容量：</w:t>
            </w:r>
          </w:p>
        </w:tc>
        <w:tc>
          <w:tcPr>
            <w:tcW w:w="7820" w:type="dxa"/>
            <w:gridSpan w:val="7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处理工艺及设备品牌：</w:t>
            </w:r>
          </w:p>
        </w:tc>
        <w:tc>
          <w:tcPr>
            <w:tcW w:w="7820" w:type="dxa"/>
            <w:gridSpan w:val="7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日处理量</w:t>
            </w:r>
            <w:r w:rsidRPr="007B4082">
              <w:rPr>
                <w:rFonts w:hint="eastAsia"/>
                <w:sz w:val="18"/>
                <w:szCs w:val="18"/>
              </w:rPr>
              <w:t>m</w:t>
            </w:r>
            <w:r w:rsidRPr="007B4082">
              <w:rPr>
                <w:rFonts w:hint="eastAsia"/>
                <w:sz w:val="18"/>
                <w:szCs w:val="18"/>
              </w:rPr>
              <w:t>³：</w:t>
            </w:r>
          </w:p>
        </w:tc>
        <w:tc>
          <w:tcPr>
            <w:tcW w:w="2611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04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处理成本</w:t>
            </w:r>
            <w:r w:rsidRPr="007B4082">
              <w:rPr>
                <w:rFonts w:hint="eastAsia"/>
                <w:sz w:val="18"/>
                <w:szCs w:val="18"/>
              </w:rPr>
              <w:t>(</w:t>
            </w:r>
            <w:r w:rsidRPr="007B4082">
              <w:rPr>
                <w:rFonts w:hint="eastAsia"/>
                <w:sz w:val="18"/>
                <w:szCs w:val="18"/>
              </w:rPr>
              <w:t>元</w:t>
            </w:r>
            <w:r w:rsidRPr="007B4082">
              <w:rPr>
                <w:rFonts w:hint="eastAsia"/>
                <w:sz w:val="18"/>
                <w:szCs w:val="18"/>
              </w:rPr>
              <w:t>/m</w:t>
            </w:r>
            <w:r w:rsidRPr="007B4082">
              <w:rPr>
                <w:rFonts w:hint="eastAsia"/>
                <w:sz w:val="18"/>
                <w:szCs w:val="18"/>
              </w:rPr>
              <w:t>³</w:t>
            </w:r>
            <w:r w:rsidRPr="007B4082">
              <w:rPr>
                <w:rFonts w:hint="eastAsia"/>
                <w:sz w:val="18"/>
                <w:szCs w:val="18"/>
              </w:rPr>
              <w:t>)</w:t>
            </w:r>
            <w:r w:rsidRPr="007B4082">
              <w:rPr>
                <w:rFonts w:hint="eastAsia"/>
                <w:sz w:val="18"/>
                <w:szCs w:val="18"/>
              </w:rPr>
              <w:t>：</w:t>
            </w:r>
          </w:p>
        </w:tc>
        <w:tc>
          <w:tcPr>
            <w:tcW w:w="2605" w:type="dxa"/>
            <w:gridSpan w:val="2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2597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雨水用途和用量（量化）：</w:t>
            </w:r>
          </w:p>
        </w:tc>
        <w:tc>
          <w:tcPr>
            <w:tcW w:w="7820" w:type="dxa"/>
            <w:gridSpan w:val="7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绿化□；冲厕□；场地清洗□；其他□：</w:t>
            </w:r>
          </w:p>
        </w:tc>
      </w:tr>
      <w:tr w:rsidR="000C0E3C" w:rsidRPr="007B4082" w:rsidTr="0099097D">
        <w:trPr>
          <w:trHeight w:val="403"/>
        </w:trPr>
        <w:tc>
          <w:tcPr>
            <w:tcW w:w="10417" w:type="dxa"/>
            <w:gridSpan w:val="10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集雨利用系统的使用情况和运行现状：</w:t>
            </w:r>
          </w:p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有效果□；一般□；不理想□；其他：</w:t>
            </w:r>
          </w:p>
        </w:tc>
      </w:tr>
      <w:tr w:rsidR="000C0E3C" w:rsidRPr="007B4082" w:rsidTr="0099097D">
        <w:trPr>
          <w:trHeight w:val="720"/>
        </w:trPr>
        <w:tc>
          <w:tcPr>
            <w:tcW w:w="10417" w:type="dxa"/>
            <w:gridSpan w:val="10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全校地下管网现状</w:t>
            </w: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管道类型</w:t>
            </w: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长度</w:t>
            </w: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管材</w:t>
            </w: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建设年份</w:t>
            </w: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是否做过管网改造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改造年份</w:t>
            </w: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改造长度</w:t>
            </w: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给水管</w:t>
            </w: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消防管</w:t>
            </w: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中水管</w:t>
            </w: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热水管</w:t>
            </w: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供暖管</w:t>
            </w: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24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8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6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1545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8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1737"/>
        </w:trPr>
        <w:tc>
          <w:tcPr>
            <w:tcW w:w="10417" w:type="dxa"/>
            <w:gridSpan w:val="10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历史漏水情况：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经常漏□；偶尔漏□；一般不漏□；平均每月漏水几次：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漏水类型：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阀门漏□；管道破损□；爆管□；其他□：平均漏量（吨</w:t>
            </w:r>
            <w:r w:rsidRPr="007B4082">
              <w:rPr>
                <w:rFonts w:hint="eastAsia"/>
                <w:sz w:val="18"/>
                <w:szCs w:val="18"/>
              </w:rPr>
              <w:t>/</w:t>
            </w:r>
            <w:r w:rsidRPr="007B4082">
              <w:rPr>
                <w:rFonts w:hint="eastAsia"/>
                <w:sz w:val="18"/>
                <w:szCs w:val="18"/>
              </w:rPr>
              <w:t>小时）：</w:t>
            </w:r>
          </w:p>
        </w:tc>
      </w:tr>
      <w:tr w:rsidR="000C0E3C" w:rsidRPr="007B4082" w:rsidTr="0099097D">
        <w:trPr>
          <w:trHeight w:val="888"/>
        </w:trPr>
        <w:tc>
          <w:tcPr>
            <w:tcW w:w="10417" w:type="dxa"/>
            <w:gridSpan w:val="10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维修情况和效果（选择并简述）：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经常修□；偶尔修□；一般不修□；平均每月维修几次：</w:t>
            </w:r>
          </w:p>
        </w:tc>
      </w:tr>
      <w:tr w:rsidR="000C0E3C" w:rsidRPr="007B4082" w:rsidTr="0099097D">
        <w:trPr>
          <w:trHeight w:val="844"/>
        </w:trPr>
        <w:tc>
          <w:tcPr>
            <w:tcW w:w="10417" w:type="dxa"/>
            <w:gridSpan w:val="10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目前所采用的探漏技术和效果：（可多选并描述）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人工听漏□；</w:t>
            </w:r>
            <w:r>
              <w:rPr>
                <w:rFonts w:hint="eastAsia"/>
                <w:sz w:val="18"/>
                <w:szCs w:val="18"/>
              </w:rPr>
              <w:t>水表分区计量□；仪器辅助（相关仪、听漏仪等）□；专业管网探漏报警</w:t>
            </w:r>
            <w:r w:rsidRPr="007B4082">
              <w:rPr>
                <w:rFonts w:hint="eastAsia"/>
                <w:sz w:val="18"/>
                <w:szCs w:val="18"/>
              </w:rPr>
              <w:t>平台（如厦门矽创）□；</w:t>
            </w:r>
          </w:p>
        </w:tc>
      </w:tr>
    </w:tbl>
    <w:p w:rsidR="000C0E3C" w:rsidRDefault="000C0E3C" w:rsidP="000C0E3C">
      <w:pPr>
        <w:spacing w:afterLines="100"/>
        <w:jc w:val="left"/>
        <w:rPr>
          <w:b/>
          <w:snapToGrid w:val="0"/>
          <w:sz w:val="24"/>
        </w:rPr>
      </w:pPr>
    </w:p>
    <w:p w:rsidR="000C0E3C" w:rsidRDefault="000C0E3C" w:rsidP="000C0E3C">
      <w:pPr>
        <w:widowControl/>
        <w:jc w:val="left"/>
        <w:rPr>
          <w:b/>
          <w:snapToGrid w:val="0"/>
          <w:sz w:val="24"/>
        </w:rPr>
      </w:pPr>
      <w:r>
        <w:rPr>
          <w:b/>
          <w:snapToGrid w:val="0"/>
          <w:sz w:val="24"/>
        </w:rPr>
        <w:br w:type="page"/>
      </w: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lastRenderedPageBreak/>
        <w:t>3</w:t>
      </w:r>
      <w:r w:rsidRPr="007B4082">
        <w:rPr>
          <w:rFonts w:hint="eastAsia"/>
          <w:b/>
          <w:snapToGrid w:val="0"/>
          <w:sz w:val="24"/>
        </w:rPr>
        <w:t>、节水改造的内容和投入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78"/>
        <w:gridCol w:w="1479"/>
        <w:gridCol w:w="1514"/>
        <w:gridCol w:w="237"/>
        <w:gridCol w:w="1660"/>
        <w:gridCol w:w="3549"/>
      </w:tblGrid>
      <w:tr w:rsidR="000C0E3C" w:rsidRPr="007B4082" w:rsidTr="0099097D">
        <w:trPr>
          <w:trHeight w:val="779"/>
        </w:trPr>
        <w:tc>
          <w:tcPr>
            <w:tcW w:w="10417" w:type="dxa"/>
            <w:gridSpan w:val="6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现有已建设的节水改造情况</w:t>
            </w:r>
          </w:p>
        </w:tc>
      </w:tr>
      <w:tr w:rsidR="000C0E3C" w:rsidRPr="007B4082" w:rsidTr="0099097D">
        <w:trPr>
          <w:trHeight w:val="547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节水改造项目名称：</w:t>
            </w:r>
          </w:p>
        </w:tc>
        <w:tc>
          <w:tcPr>
            <w:tcW w:w="323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建设年份：</w:t>
            </w:r>
          </w:p>
        </w:tc>
        <w:tc>
          <w:tcPr>
            <w:tcW w:w="3549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547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投资额：</w:t>
            </w:r>
          </w:p>
        </w:tc>
        <w:tc>
          <w:tcPr>
            <w:tcW w:w="3230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60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资金来源：</w:t>
            </w:r>
          </w:p>
        </w:tc>
        <w:tc>
          <w:tcPr>
            <w:tcW w:w="3549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403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节水改造内容</w:t>
            </w:r>
          </w:p>
        </w:tc>
        <w:tc>
          <w:tcPr>
            <w:tcW w:w="8439" w:type="dxa"/>
            <w:gridSpan w:val="5"/>
          </w:tcPr>
          <w:p w:rsidR="000C0E3C" w:rsidRPr="007B4082" w:rsidRDefault="000C0E3C" w:rsidP="0099097D">
            <w:pPr>
              <w:rPr>
                <w:sz w:val="18"/>
                <w:szCs w:val="18"/>
                <w:u w:val="single"/>
              </w:rPr>
            </w:pPr>
            <w:r w:rsidRPr="007B4082">
              <w:rPr>
                <w:rFonts w:hint="eastAsia"/>
                <w:sz w:val="18"/>
                <w:szCs w:val="18"/>
              </w:rPr>
              <w:t>管网改</w:t>
            </w:r>
            <w:r>
              <w:rPr>
                <w:rFonts w:hint="eastAsia"/>
                <w:sz w:val="18"/>
                <w:szCs w:val="18"/>
              </w:rPr>
              <w:t>造□；器具改造□；中水改造□；雨水改造□；绿化灌溉改造□；其他：</w:t>
            </w:r>
          </w:p>
        </w:tc>
      </w:tr>
      <w:tr w:rsidR="000C0E3C" w:rsidRPr="007B4082" w:rsidTr="0099097D">
        <w:trPr>
          <w:trHeight w:val="848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改造后使用效果和运行现状</w:t>
            </w:r>
          </w:p>
        </w:tc>
        <w:tc>
          <w:tcPr>
            <w:tcW w:w="8439" w:type="dxa"/>
            <w:gridSpan w:val="5"/>
          </w:tcPr>
          <w:p w:rsidR="000C0E3C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  <w:u w:val="single"/>
              </w:rPr>
            </w:pPr>
            <w:r w:rsidRPr="007B4082">
              <w:rPr>
                <w:rFonts w:hint="eastAsia"/>
                <w:sz w:val="18"/>
                <w:szCs w:val="18"/>
              </w:rPr>
              <w:t>有效果□；一般□；不理想□；其他</w:t>
            </w:r>
            <w:r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C0E3C" w:rsidRPr="007B4082" w:rsidTr="0099097D">
        <w:trPr>
          <w:trHeight w:val="4127"/>
        </w:trPr>
        <w:tc>
          <w:tcPr>
            <w:tcW w:w="10417" w:type="dxa"/>
            <w:gridSpan w:val="6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如有多项节水改造项目，请说明：</w:t>
            </w: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700"/>
        </w:trPr>
        <w:tc>
          <w:tcPr>
            <w:tcW w:w="10417" w:type="dxa"/>
            <w:gridSpan w:val="6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未来计划进行改造的节水项目</w:t>
            </w:r>
          </w:p>
        </w:tc>
      </w:tr>
      <w:tr w:rsidR="000C0E3C" w:rsidRPr="007B4082" w:rsidTr="0099097D">
        <w:trPr>
          <w:trHeight w:val="490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计划改造的项目名称</w:t>
            </w:r>
          </w:p>
        </w:tc>
        <w:tc>
          <w:tcPr>
            <w:tcW w:w="1479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计划实施时间</w:t>
            </w:r>
          </w:p>
        </w:tc>
        <w:tc>
          <w:tcPr>
            <w:tcW w:w="1514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预计投入资金</w:t>
            </w:r>
          </w:p>
        </w:tc>
        <w:tc>
          <w:tcPr>
            <w:tcW w:w="5446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改造范围和内容</w:t>
            </w:r>
          </w:p>
        </w:tc>
      </w:tr>
      <w:tr w:rsidR="000C0E3C" w:rsidRPr="007B4082" w:rsidTr="0099097D">
        <w:trPr>
          <w:trHeight w:val="898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6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898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6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898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6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  <w:tr w:rsidR="000C0E3C" w:rsidRPr="007B4082" w:rsidTr="0099097D">
        <w:trPr>
          <w:trHeight w:val="898"/>
        </w:trPr>
        <w:tc>
          <w:tcPr>
            <w:tcW w:w="1978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79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14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5446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</w:tr>
    </w:tbl>
    <w:p w:rsidR="000C0E3C" w:rsidRDefault="000C0E3C" w:rsidP="000C0E3C">
      <w:pPr>
        <w:spacing w:afterLines="100"/>
        <w:jc w:val="left"/>
        <w:rPr>
          <w:b/>
          <w:snapToGrid w:val="0"/>
          <w:sz w:val="24"/>
        </w:rPr>
      </w:pPr>
    </w:p>
    <w:p w:rsidR="000C0E3C" w:rsidRDefault="000C0E3C" w:rsidP="000C0E3C">
      <w:pPr>
        <w:widowControl/>
        <w:jc w:val="left"/>
        <w:rPr>
          <w:b/>
          <w:snapToGrid w:val="0"/>
          <w:sz w:val="24"/>
        </w:rPr>
      </w:pPr>
      <w:r>
        <w:rPr>
          <w:b/>
          <w:snapToGrid w:val="0"/>
          <w:sz w:val="24"/>
        </w:rPr>
        <w:br w:type="page"/>
      </w: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lastRenderedPageBreak/>
        <w:t>4</w:t>
      </w:r>
      <w:r w:rsidRPr="007B4082">
        <w:rPr>
          <w:rFonts w:hint="eastAsia"/>
          <w:b/>
          <w:snapToGrid w:val="0"/>
          <w:sz w:val="24"/>
        </w:rPr>
        <w:t>、水资源的管理措施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67"/>
        <w:gridCol w:w="1137"/>
        <w:gridCol w:w="90"/>
        <w:gridCol w:w="2514"/>
        <w:gridCol w:w="1427"/>
        <w:gridCol w:w="832"/>
        <w:gridCol w:w="345"/>
        <w:gridCol w:w="2605"/>
      </w:tblGrid>
      <w:tr w:rsidR="000C0E3C" w:rsidRPr="007B4082" w:rsidTr="0099097D">
        <w:trPr>
          <w:trHeight w:val="637"/>
        </w:trPr>
        <w:tc>
          <w:tcPr>
            <w:tcW w:w="10417" w:type="dxa"/>
            <w:gridSpan w:val="8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现有管理情况</w:t>
            </w:r>
          </w:p>
        </w:tc>
      </w:tr>
      <w:tr w:rsidR="000C0E3C" w:rsidRPr="007B4082" w:rsidTr="0099097D">
        <w:trPr>
          <w:trHeight w:val="403"/>
        </w:trPr>
        <w:tc>
          <w:tcPr>
            <w:tcW w:w="260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是否有专人管理</w:t>
            </w:r>
          </w:p>
        </w:tc>
        <w:tc>
          <w:tcPr>
            <w:tcW w:w="260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是否有专门的用水规定</w:t>
            </w:r>
          </w:p>
        </w:tc>
        <w:tc>
          <w:tcPr>
            <w:tcW w:w="2604" w:type="dxa"/>
            <w:gridSpan w:val="3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是否有专题的节水教育、宣导</w:t>
            </w:r>
          </w:p>
        </w:tc>
        <w:tc>
          <w:tcPr>
            <w:tcW w:w="260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是否有关于用水的考核、奖惩</w:t>
            </w:r>
          </w:p>
        </w:tc>
      </w:tr>
      <w:tr w:rsidR="000C0E3C" w:rsidRPr="007B4082" w:rsidTr="0099097D">
        <w:trPr>
          <w:trHeight w:val="774"/>
        </w:trPr>
        <w:tc>
          <w:tcPr>
            <w:tcW w:w="2604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2604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2604" w:type="dxa"/>
            <w:gridSpan w:val="3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2605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</w:tr>
      <w:tr w:rsidR="000C0E3C" w:rsidRPr="007B4082" w:rsidTr="0099097D">
        <w:trPr>
          <w:trHeight w:val="1028"/>
        </w:trPr>
        <w:tc>
          <w:tcPr>
            <w:tcW w:w="2604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是否有社会化管理：</w:t>
            </w:r>
          </w:p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</w:t>
            </w:r>
          </w:p>
        </w:tc>
        <w:tc>
          <w:tcPr>
            <w:tcW w:w="7813" w:type="dxa"/>
            <w:gridSpan w:val="6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若“是”则哪些部分属于社会化管理：</w:t>
            </w:r>
          </w:p>
          <w:p w:rsidR="000C0E3C" w:rsidRPr="007B4082" w:rsidRDefault="000C0E3C" w:rsidP="0099097D">
            <w:pPr>
              <w:rPr>
                <w:sz w:val="18"/>
                <w:szCs w:val="18"/>
                <w:u w:val="single"/>
              </w:rPr>
            </w:pPr>
            <w:r w:rsidRPr="007B4082">
              <w:rPr>
                <w:rFonts w:hint="eastAsia"/>
                <w:sz w:val="18"/>
                <w:szCs w:val="18"/>
              </w:rPr>
              <w:t>中水回收□；雨水收集□；其它</w:t>
            </w:r>
            <w:r w:rsidRPr="007B4082">
              <w:rPr>
                <w:sz w:val="18"/>
                <w:szCs w:val="18"/>
              </w:rPr>
              <w:softHyphen/>
            </w:r>
            <w:r w:rsidRPr="007B4082">
              <w:rPr>
                <w:rFonts w:hint="eastAsia"/>
                <w:sz w:val="18"/>
                <w:szCs w:val="18"/>
              </w:rPr>
              <w:t>：</w:t>
            </w:r>
          </w:p>
        </w:tc>
      </w:tr>
      <w:tr w:rsidR="000C0E3C" w:rsidRPr="007B4082" w:rsidTr="0099097D">
        <w:trPr>
          <w:trHeight w:val="703"/>
        </w:trPr>
        <w:tc>
          <w:tcPr>
            <w:tcW w:w="10417" w:type="dxa"/>
            <w:gridSpan w:val="8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现有收费系统情况</w:t>
            </w:r>
          </w:p>
        </w:tc>
      </w:tr>
      <w:tr w:rsidR="000C0E3C" w:rsidRPr="007B4082" w:rsidTr="0099097D">
        <w:trPr>
          <w:trHeight w:val="403"/>
        </w:trPr>
        <w:tc>
          <w:tcPr>
            <w:tcW w:w="146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水费资金来源：</w:t>
            </w:r>
          </w:p>
        </w:tc>
        <w:tc>
          <w:tcPr>
            <w:tcW w:w="3741" w:type="dxa"/>
            <w:gridSpan w:val="3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财政拨款□；自筹□；其他：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水费付费去向：</w:t>
            </w:r>
          </w:p>
        </w:tc>
        <w:tc>
          <w:tcPr>
            <w:tcW w:w="3782" w:type="dxa"/>
            <w:gridSpan w:val="3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水务公司□；其他：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 w:val="restart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学生用水收费情况</w:t>
            </w: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用水类型</w:t>
            </w: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是否收费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收费单价</w:t>
            </w: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单位</w:t>
            </w: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收费类型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自来水</w:t>
            </w: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刷卡□；月结□；其他：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洗浴热水</w:t>
            </w: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刷卡□；月结□；其他：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开水</w:t>
            </w: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刷卡□；月结□；其他：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洗衣中心</w:t>
            </w: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刷卡□；月结□；其他：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刷卡□；月结□；其他：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刷卡□；月结□；其他：</w:t>
            </w:r>
          </w:p>
        </w:tc>
      </w:tr>
      <w:tr w:rsidR="000C0E3C" w:rsidRPr="007B4082" w:rsidTr="0099097D">
        <w:trPr>
          <w:trHeight w:val="545"/>
        </w:trPr>
        <w:tc>
          <w:tcPr>
            <w:tcW w:w="1467" w:type="dxa"/>
            <w:vMerge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27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14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1427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32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5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刷卡□；月结□；其他：</w:t>
            </w:r>
          </w:p>
        </w:tc>
      </w:tr>
    </w:tbl>
    <w:p w:rsidR="000C0E3C" w:rsidRDefault="000C0E3C" w:rsidP="000C0E3C">
      <w:pPr>
        <w:spacing w:afterLines="100"/>
        <w:jc w:val="left"/>
        <w:rPr>
          <w:b/>
          <w:snapToGrid w:val="0"/>
          <w:sz w:val="24"/>
        </w:rPr>
      </w:pPr>
    </w:p>
    <w:p w:rsidR="000C0E3C" w:rsidRDefault="000C0E3C" w:rsidP="000C0E3C">
      <w:pPr>
        <w:widowControl/>
        <w:jc w:val="left"/>
        <w:rPr>
          <w:b/>
          <w:snapToGrid w:val="0"/>
          <w:sz w:val="24"/>
        </w:rPr>
      </w:pPr>
      <w:r>
        <w:rPr>
          <w:b/>
          <w:snapToGrid w:val="0"/>
          <w:sz w:val="24"/>
        </w:rPr>
        <w:br w:type="page"/>
      </w:r>
    </w:p>
    <w:p w:rsidR="000C0E3C" w:rsidRPr="007B4082" w:rsidRDefault="000C0E3C" w:rsidP="000C0E3C">
      <w:pPr>
        <w:spacing w:afterLines="100"/>
        <w:jc w:val="left"/>
        <w:rPr>
          <w:b/>
          <w:snapToGrid w:val="0"/>
          <w:sz w:val="24"/>
        </w:rPr>
      </w:pPr>
      <w:r w:rsidRPr="007B4082">
        <w:rPr>
          <w:rFonts w:hint="eastAsia"/>
          <w:b/>
          <w:snapToGrid w:val="0"/>
          <w:sz w:val="24"/>
        </w:rPr>
        <w:lastRenderedPageBreak/>
        <w:t>5</w:t>
      </w:r>
      <w:r w:rsidRPr="007B4082">
        <w:rPr>
          <w:rFonts w:hint="eastAsia"/>
          <w:b/>
          <w:snapToGrid w:val="0"/>
          <w:sz w:val="24"/>
        </w:rPr>
        <w:t>、水的质量和安全</w:t>
      </w:r>
    </w:p>
    <w:tbl>
      <w:tblPr>
        <w:tblW w:w="0" w:type="auto"/>
        <w:tblInd w:w="-9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81"/>
        <w:gridCol w:w="1091"/>
        <w:gridCol w:w="3025"/>
        <w:gridCol w:w="1434"/>
        <w:gridCol w:w="2786"/>
      </w:tblGrid>
      <w:tr w:rsidR="000C0E3C" w:rsidRPr="007B4082" w:rsidTr="0099097D">
        <w:trPr>
          <w:trHeight w:val="384"/>
        </w:trPr>
        <w:tc>
          <w:tcPr>
            <w:tcW w:w="10417" w:type="dxa"/>
            <w:gridSpan w:val="5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现有水质监测情况</w:t>
            </w:r>
          </w:p>
        </w:tc>
      </w:tr>
      <w:tr w:rsidR="000C0E3C" w:rsidRPr="007B4082" w:rsidTr="0099097D">
        <w:trPr>
          <w:trHeight w:val="403"/>
        </w:trPr>
        <w:tc>
          <w:tcPr>
            <w:tcW w:w="3172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目前是否有对水质进行检测</w:t>
            </w:r>
          </w:p>
        </w:tc>
        <w:tc>
          <w:tcPr>
            <w:tcW w:w="3025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检测频率（次</w:t>
            </w:r>
            <w:r w:rsidRPr="007B4082">
              <w:rPr>
                <w:rFonts w:hint="eastAsia"/>
                <w:sz w:val="18"/>
                <w:szCs w:val="18"/>
              </w:rPr>
              <w:t>/</w:t>
            </w:r>
            <w:r w:rsidRPr="007B4082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4220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检测部门</w:t>
            </w:r>
          </w:p>
        </w:tc>
      </w:tr>
      <w:tr w:rsidR="000C0E3C" w:rsidRPr="007B4082" w:rsidTr="0099097D">
        <w:trPr>
          <w:trHeight w:val="774"/>
        </w:trPr>
        <w:tc>
          <w:tcPr>
            <w:tcW w:w="3172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是□；否□；其他：</w:t>
            </w:r>
          </w:p>
        </w:tc>
        <w:tc>
          <w:tcPr>
            <w:tcW w:w="3025" w:type="dxa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</w:p>
        </w:tc>
        <w:tc>
          <w:tcPr>
            <w:tcW w:w="4220" w:type="dxa"/>
            <w:gridSpan w:val="2"/>
            <w:vAlign w:val="center"/>
          </w:tcPr>
          <w:p w:rsidR="000C0E3C" w:rsidRPr="007B4082" w:rsidRDefault="000C0E3C" w:rsidP="0099097D">
            <w:pPr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政府单位□；民间第三方□；其他：</w:t>
            </w:r>
          </w:p>
        </w:tc>
      </w:tr>
      <w:tr w:rsidR="000C0E3C" w:rsidRPr="007B4082" w:rsidTr="0099097D">
        <w:trPr>
          <w:trHeight w:val="384"/>
        </w:trPr>
        <w:tc>
          <w:tcPr>
            <w:tcW w:w="10417" w:type="dxa"/>
            <w:gridSpan w:val="5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b/>
                <w:bCs/>
                <w:sz w:val="18"/>
                <w:szCs w:val="18"/>
              </w:rPr>
              <w:t>现有用水安全情况</w:t>
            </w:r>
          </w:p>
        </w:tc>
      </w:tr>
      <w:tr w:rsidR="000C0E3C" w:rsidRPr="007B4082" w:rsidTr="0099097D">
        <w:trPr>
          <w:trHeight w:val="475"/>
        </w:trPr>
        <w:tc>
          <w:tcPr>
            <w:tcW w:w="208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用水安全事件（近</w:t>
            </w:r>
            <w:r w:rsidRPr="007B4082">
              <w:rPr>
                <w:rFonts w:hint="eastAsia"/>
                <w:sz w:val="18"/>
                <w:szCs w:val="18"/>
              </w:rPr>
              <w:t>3</w:t>
            </w:r>
            <w:r w:rsidRPr="007B4082">
              <w:rPr>
                <w:rFonts w:hint="eastAsia"/>
                <w:sz w:val="18"/>
                <w:szCs w:val="18"/>
              </w:rPr>
              <w:t>年）</w:t>
            </w:r>
          </w:p>
        </w:tc>
        <w:tc>
          <w:tcPr>
            <w:tcW w:w="109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发生次数</w:t>
            </w:r>
          </w:p>
        </w:tc>
        <w:tc>
          <w:tcPr>
            <w:tcW w:w="4459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事件内容和处理方案</w:t>
            </w:r>
          </w:p>
        </w:tc>
        <w:tc>
          <w:tcPr>
            <w:tcW w:w="2786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有无应急预案</w:t>
            </w:r>
          </w:p>
        </w:tc>
      </w:tr>
      <w:tr w:rsidR="000C0E3C" w:rsidRPr="007B4082" w:rsidTr="0099097D">
        <w:trPr>
          <w:trHeight w:val="1322"/>
        </w:trPr>
        <w:tc>
          <w:tcPr>
            <w:tcW w:w="208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饮用水</w:t>
            </w:r>
          </w:p>
        </w:tc>
        <w:tc>
          <w:tcPr>
            <w:tcW w:w="109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有□；无□；其他：</w:t>
            </w:r>
          </w:p>
        </w:tc>
      </w:tr>
      <w:tr w:rsidR="000C0E3C" w:rsidRPr="007B4082" w:rsidTr="0099097D">
        <w:trPr>
          <w:trHeight w:val="1322"/>
        </w:trPr>
        <w:tc>
          <w:tcPr>
            <w:tcW w:w="208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消防用水</w:t>
            </w:r>
          </w:p>
        </w:tc>
        <w:tc>
          <w:tcPr>
            <w:tcW w:w="109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有□；无□；其他：</w:t>
            </w:r>
          </w:p>
        </w:tc>
      </w:tr>
      <w:tr w:rsidR="000C0E3C" w:rsidRPr="007B4082" w:rsidTr="0099097D">
        <w:trPr>
          <w:trHeight w:val="1322"/>
        </w:trPr>
        <w:tc>
          <w:tcPr>
            <w:tcW w:w="208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断水</w:t>
            </w:r>
            <w:r w:rsidRPr="007B4082">
              <w:rPr>
                <w:rFonts w:hint="eastAsia"/>
                <w:sz w:val="18"/>
                <w:szCs w:val="18"/>
              </w:rPr>
              <w:t>/</w:t>
            </w:r>
            <w:r w:rsidRPr="007B4082">
              <w:rPr>
                <w:rFonts w:hint="eastAsia"/>
                <w:sz w:val="18"/>
                <w:szCs w:val="18"/>
              </w:rPr>
              <w:t>停水</w:t>
            </w:r>
          </w:p>
        </w:tc>
        <w:tc>
          <w:tcPr>
            <w:tcW w:w="109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有□；无□；其他：</w:t>
            </w:r>
          </w:p>
        </w:tc>
      </w:tr>
      <w:tr w:rsidR="000C0E3C" w:rsidRPr="007B4082" w:rsidTr="0099097D">
        <w:trPr>
          <w:trHeight w:val="1322"/>
        </w:trPr>
        <w:tc>
          <w:tcPr>
            <w:tcW w:w="208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水压不足</w:t>
            </w:r>
          </w:p>
        </w:tc>
        <w:tc>
          <w:tcPr>
            <w:tcW w:w="109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有□；无□；其他：</w:t>
            </w:r>
          </w:p>
        </w:tc>
      </w:tr>
      <w:tr w:rsidR="000C0E3C" w:rsidRPr="007B4082" w:rsidTr="0099097D">
        <w:trPr>
          <w:trHeight w:val="1322"/>
        </w:trPr>
        <w:tc>
          <w:tcPr>
            <w:tcW w:w="208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有□；无□；其他：</w:t>
            </w:r>
          </w:p>
        </w:tc>
      </w:tr>
      <w:tr w:rsidR="000C0E3C" w:rsidRPr="007B4082" w:rsidTr="0099097D">
        <w:trPr>
          <w:trHeight w:val="1322"/>
        </w:trPr>
        <w:tc>
          <w:tcPr>
            <w:tcW w:w="208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091" w:type="dxa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59" w:type="dxa"/>
            <w:gridSpan w:val="2"/>
            <w:vAlign w:val="center"/>
          </w:tcPr>
          <w:p w:rsidR="000C0E3C" w:rsidRPr="007B4082" w:rsidRDefault="000C0E3C" w:rsidP="0099097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786" w:type="dxa"/>
            <w:vAlign w:val="center"/>
          </w:tcPr>
          <w:p w:rsidR="000C0E3C" w:rsidRPr="007B4082" w:rsidRDefault="000C0E3C" w:rsidP="0099097D">
            <w:pPr>
              <w:jc w:val="left"/>
              <w:rPr>
                <w:sz w:val="18"/>
                <w:szCs w:val="18"/>
              </w:rPr>
            </w:pPr>
            <w:r w:rsidRPr="007B4082">
              <w:rPr>
                <w:rFonts w:hint="eastAsia"/>
                <w:sz w:val="18"/>
                <w:szCs w:val="18"/>
              </w:rPr>
              <w:t>有□；无□；其他：</w:t>
            </w:r>
          </w:p>
        </w:tc>
      </w:tr>
    </w:tbl>
    <w:p w:rsidR="000C0E3C" w:rsidRPr="00C362E0" w:rsidRDefault="000C0E3C" w:rsidP="000C0E3C">
      <w:pPr>
        <w:spacing w:line="500" w:lineRule="exact"/>
        <w:jc w:val="left"/>
        <w:rPr>
          <w:rFonts w:ascii="仿宋_GB2312" w:eastAsia="仿宋_GB2312" w:hAnsiTheme="minorEastAsia" w:cstheme="minorEastAsia"/>
          <w:sz w:val="30"/>
          <w:szCs w:val="30"/>
        </w:rPr>
      </w:pPr>
    </w:p>
    <w:p w:rsidR="009B0F38" w:rsidRDefault="009B0F38"/>
    <w:sectPr w:rsidR="009B0F38" w:rsidSect="00E72CD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0F38" w:rsidRDefault="009B0F38" w:rsidP="000C0E3C">
      <w:r>
        <w:separator/>
      </w:r>
    </w:p>
  </w:endnote>
  <w:endnote w:type="continuationSeparator" w:id="1">
    <w:p w:rsidR="009B0F38" w:rsidRDefault="009B0F38" w:rsidP="000C0E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0645541"/>
      <w:docPartObj>
        <w:docPartGallery w:val="Page Numbers (Bottom of Page)"/>
        <w:docPartUnique/>
      </w:docPartObj>
    </w:sdtPr>
    <w:sdtEndPr/>
    <w:sdtContent>
      <w:p w:rsidR="00997F8A" w:rsidRDefault="009B0F3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C0E3C" w:rsidRPr="000C0E3C">
          <w:rPr>
            <w:noProof/>
            <w:lang w:val="zh-CN"/>
          </w:rPr>
          <w:t>1</w:t>
        </w:r>
        <w:r>
          <w:fldChar w:fldCharType="end"/>
        </w:r>
      </w:p>
    </w:sdtContent>
  </w:sdt>
  <w:p w:rsidR="00997F8A" w:rsidRDefault="009B0F38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0F38" w:rsidRDefault="009B0F38" w:rsidP="000C0E3C">
      <w:r>
        <w:separator/>
      </w:r>
    </w:p>
  </w:footnote>
  <w:footnote w:type="continuationSeparator" w:id="1">
    <w:p w:rsidR="009B0F38" w:rsidRDefault="009B0F38" w:rsidP="000C0E3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BB73AC"/>
    <w:multiLevelType w:val="singleLevel"/>
    <w:tmpl w:val="59BB73AC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C0E3C"/>
    <w:rsid w:val="000C0E3C"/>
    <w:rsid w:val="009B0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0E3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C0E3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C0E3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C0E3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C0E3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526</Words>
  <Characters>3003</Characters>
  <Application>Microsoft Office Word</Application>
  <DocSecurity>0</DocSecurity>
  <Lines>25</Lines>
  <Paragraphs>7</Paragraphs>
  <ScaleCrop>false</ScaleCrop>
  <Company>微软中国</Company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2017-10-20T01:32:00Z</dcterms:created>
  <dcterms:modified xsi:type="dcterms:W3CDTF">2017-10-20T01:32:00Z</dcterms:modified>
</cp:coreProperties>
</file>